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53630" w:rsidRPr="00153630" w:rsidP="0015363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363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5-15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53630">
        <w:rPr>
          <w:rFonts w:ascii="Times New Roman" w:eastAsia="Times New Roman" w:hAnsi="Times New Roman" w:cs="Times New Roman"/>
          <w:sz w:val="26"/>
          <w:szCs w:val="26"/>
          <w:lang w:eastAsia="ru-RU"/>
        </w:rPr>
        <w:t>-2106/2024</w:t>
      </w:r>
    </w:p>
    <w:p w:rsidR="00153630" w:rsidRPr="00D37AB4" w:rsidP="00D37AB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D37AB4">
        <w:rPr>
          <w:rFonts w:ascii="Times New Roman" w:eastAsia="Times New Roman" w:hAnsi="Times New Roman" w:cs="Times New Roman"/>
          <w:lang w:eastAsia="ru-RU"/>
        </w:rPr>
        <w:t xml:space="preserve">УИД </w:t>
      </w:r>
      <w:r w:rsidRPr="00D37AB4" w:rsidR="00D37AB4">
        <w:rPr>
          <w:rFonts w:ascii="Times New Roman" w:hAnsi="Times New Roman" w:cs="Times New Roman"/>
          <w:bCs/>
        </w:rPr>
        <w:t>86MS0046-01-2024-000253-95</w:t>
      </w:r>
    </w:p>
    <w:p w:rsidR="00153630" w:rsidRPr="00153630" w:rsidP="0015363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53630" w:rsidRPr="00153630" w:rsidP="0015363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363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153630" w:rsidRPr="00153630" w:rsidP="0015363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363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делу об административном правонарушении</w:t>
      </w:r>
    </w:p>
    <w:p w:rsidR="00153630" w:rsidRPr="00153630" w:rsidP="0015363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3630" w:rsidRPr="00153630" w:rsidP="001536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3630">
        <w:rPr>
          <w:rFonts w:ascii="Times New Roman" w:eastAsia="Times New Roman" w:hAnsi="Times New Roman" w:cs="Times New Roman"/>
          <w:sz w:val="26"/>
          <w:szCs w:val="26"/>
          <w:lang w:eastAsia="ru-RU"/>
        </w:rPr>
        <w:t>13 февраля 2024 года</w:t>
      </w:r>
      <w:r w:rsidRPr="001536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536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536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536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536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536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г. Нижневартовск</w:t>
      </w:r>
    </w:p>
    <w:p w:rsidR="00153630" w:rsidRPr="00153630" w:rsidP="001536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3630" w:rsidRPr="00153630" w:rsidP="001536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3630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судебного участка № 6 Нижневартовского</w:t>
      </w:r>
      <w:r w:rsidRPr="00153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Нижневартовска Ханты-Мансийского автономного округа - Югры Аксенова Е.В., </w:t>
      </w:r>
      <w:r w:rsidRPr="001536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находящийся по адресу: ХМАО – Югра, г. Нижневартовск, </w:t>
      </w:r>
      <w:r w:rsidRPr="00153630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>ул. Нефтяников, д. 6</w:t>
      </w:r>
      <w:r w:rsidRPr="001536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</w:p>
    <w:p w:rsidR="00153630" w:rsidRPr="00153630" w:rsidP="001536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363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материалы по делу об административном правонарушен</w:t>
      </w:r>
      <w:r w:rsidRPr="00153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ии в отношении </w:t>
      </w:r>
    </w:p>
    <w:p w:rsidR="00153630" w:rsidRPr="00153630" w:rsidP="009D0D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3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Прус Фаины Ивановны, </w:t>
      </w:r>
      <w:r w:rsidR="009D0DB3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153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рождения, уроженки </w:t>
      </w:r>
      <w:r w:rsidR="009D0DB3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153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 работающей, проживающей по адресу: </w:t>
      </w:r>
      <w:r w:rsidR="009D0DB3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153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5363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паспорт серии </w:t>
      </w:r>
      <w:r w:rsidR="009D0DB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*</w:t>
      </w:r>
    </w:p>
    <w:p w:rsidR="00153630" w:rsidRPr="00153630" w:rsidP="00153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363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5363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СТАНОВИЛ:</w:t>
      </w:r>
    </w:p>
    <w:p w:rsidR="00153630" w:rsidRPr="00153630" w:rsidP="001536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3630" w:rsidRPr="00153630" w:rsidP="00153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36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Прус Ф.И. 29 декабря 2023 года в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53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153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мин., находясь</w:t>
      </w:r>
      <w:r w:rsidRPr="0015363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153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адресу: </w:t>
      </w:r>
      <w:r w:rsidR="009D0DB3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153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осуществила заведомо ложный вызов специализированных служб, а именно полици</w:t>
      </w:r>
      <w:r w:rsidRPr="00153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и, сообщив,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том, что к ней идет убийца мужа</w:t>
      </w:r>
      <w:r w:rsidRPr="00153630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 не соо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тветствовало действительности, тем самым нарушила работу деятельности специализированных служб, предназначенных для оказания помощи в экстренных ситуациях.</w:t>
      </w:r>
    </w:p>
    <w:p w:rsidR="00153630" w:rsidRPr="00153630" w:rsidP="00153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363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рассмотрение административного материала</w:t>
      </w:r>
      <w:r w:rsidRPr="00153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Прус Ф.И. не явилась, о времени и месте рассмотрения административного материала уведомлялась надлежащим образом по указанному в протоколе адресу.</w:t>
      </w:r>
    </w:p>
    <w:p w:rsidR="00153630" w:rsidRPr="00153630" w:rsidP="00153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3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материалам дела судебная повестка, направленная в адрес Прус Ф.И., возвращена в суд по истечению </w:t>
      </w:r>
      <w:r w:rsidRPr="00153630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срока хранения. Уважительности причин неполучения заказной корреспонденции не установлено. Таким образом, приняв необходимые меры для надлежащего извещения Прус Ф.И. о времени и месте рассмотрения дела, у суда нет оснований полагать, что ее права на судебн</w:t>
      </w:r>
      <w:r w:rsidRPr="00153630">
        <w:rPr>
          <w:rFonts w:ascii="Times New Roman" w:eastAsia="Times New Roman" w:hAnsi="Times New Roman" w:cs="Times New Roman"/>
          <w:sz w:val="26"/>
          <w:szCs w:val="26"/>
          <w:lang w:eastAsia="ru-RU"/>
        </w:rPr>
        <w:t>ую защиту нарушены. Мировой судья считает возможным рассмотреть дело в отсутствие Прус Ф.И.</w:t>
      </w:r>
    </w:p>
    <w:p w:rsidR="00153630" w:rsidRPr="00153630" w:rsidP="00196B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3630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судья, исследовав следующие доказательства по делу:   протокол об административном правонарушении 86 № 24186</w:t>
      </w:r>
      <w:r w:rsidR="008F002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53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29.12.2023, с объяснением Прус Ф.И. о том, </w:t>
      </w:r>
      <w:r w:rsidRPr="00153630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она согласна с нарушением. Перед дачей объяснений Прус Ф.И. были разъяснены ее процессуальные права, предусмотренные ст. 25.1 Кодекса РФ об АП, а также возможность не свидетельствовать против себя (ст. 51 Конституции РФ), о чем в протоколе имеется ее п</w:t>
      </w:r>
      <w:r w:rsidRPr="00153630">
        <w:rPr>
          <w:rFonts w:ascii="Times New Roman" w:eastAsia="Times New Roman" w:hAnsi="Times New Roman" w:cs="Times New Roman"/>
          <w:sz w:val="26"/>
          <w:szCs w:val="26"/>
          <w:lang w:eastAsia="ru-RU"/>
        </w:rPr>
        <w:t>одпись; рапорт сотрудника полиции от 29.12.2023;</w:t>
      </w:r>
      <w:r w:rsidR="00196B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53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сообщение, поступившее 29.12.2023 в 1</w:t>
      </w:r>
      <w:r w:rsidR="008F002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53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</w:t>
      </w:r>
      <w:r w:rsidR="008F002B">
        <w:rPr>
          <w:rFonts w:ascii="Times New Roman" w:eastAsia="Times New Roman" w:hAnsi="Times New Roman" w:cs="Times New Roman"/>
          <w:sz w:val="26"/>
          <w:szCs w:val="26"/>
          <w:lang w:eastAsia="ru-RU"/>
        </w:rPr>
        <w:t>40</w:t>
      </w:r>
      <w:r w:rsidRPr="00153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мин. в дежурную часть УМВД России по городу Нижневартовску от Прус Ф.И. о том, что </w:t>
      </w:r>
      <w:r w:rsidR="008F002B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ней идет убийца мужа</w:t>
      </w:r>
      <w:r w:rsidRPr="00153630">
        <w:rPr>
          <w:rFonts w:ascii="Times New Roman" w:eastAsia="Times New Roman" w:hAnsi="Times New Roman" w:cs="Times New Roman"/>
          <w:sz w:val="26"/>
          <w:szCs w:val="26"/>
          <w:lang w:eastAsia="ru-RU"/>
        </w:rPr>
        <w:t>; объяснение Прус Ф.И. от 29.12.2023, в котором она по</w:t>
      </w:r>
      <w:r w:rsidRPr="00153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дтвердила обстоятельства, указанные в протоколе об административном правонарушении; копия паспорта Прус Ф.И.; объяснение </w:t>
      </w:r>
      <w:r w:rsidR="009D0DB3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</w:t>
      </w:r>
      <w:r w:rsidRPr="00153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29.12.2023; постановление об отказе в возбуждении уголовного дела от 08.01.2024,</w:t>
      </w:r>
      <w:r w:rsidR="00196B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536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приходит к следующему.</w:t>
      </w:r>
    </w:p>
    <w:p w:rsidR="00153630" w:rsidRPr="00153630" w:rsidP="001536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363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 19.1</w:t>
      </w:r>
      <w:r w:rsidRPr="00153630">
        <w:rPr>
          <w:rFonts w:ascii="Times New Roman" w:eastAsia="Times New Roman" w:hAnsi="Times New Roman" w:cs="Times New Roman"/>
          <w:sz w:val="26"/>
          <w:szCs w:val="26"/>
          <w:lang w:eastAsia="ru-RU"/>
        </w:rPr>
        <w:t>3 Кодекса РФ об АП предусматривает административную ответственность за заведомо ложный вызов пожарной охраны, полиции, скорой медицинской помощи или иных специализированных служб.</w:t>
      </w:r>
    </w:p>
    <w:p w:rsidR="00153630" w:rsidRPr="00153630" w:rsidP="00153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3630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 совершения Прус Ф.И. административного правонарушения, предусмотренного</w:t>
      </w:r>
      <w:r w:rsidRPr="00153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ст. 19.13 Кодекса РФ об АП, и ее виновность подтверждены совокупностью исследованных в судебном заседании доказательств, достоверность и допустимость которых сомнений не вызывают, а именно протоколом об административном правонарушении от 29.12.2023; сообщ</w:t>
      </w:r>
      <w:r w:rsidRPr="00153630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ением, поступившем 29.12.2023 в 1</w:t>
      </w:r>
      <w:r w:rsidR="003267C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53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</w:t>
      </w:r>
      <w:r w:rsidR="003267C2">
        <w:rPr>
          <w:rFonts w:ascii="Times New Roman" w:eastAsia="Times New Roman" w:hAnsi="Times New Roman" w:cs="Times New Roman"/>
          <w:sz w:val="26"/>
          <w:szCs w:val="26"/>
          <w:lang w:eastAsia="ru-RU"/>
        </w:rPr>
        <w:t>40</w:t>
      </w:r>
      <w:r w:rsidRPr="00153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мин. в дежурную часть УМВД России по городу </w:t>
      </w:r>
      <w:r w:rsidRPr="00153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Нижневартовску от Прус Ф.И. о том, что </w:t>
      </w:r>
      <w:r w:rsidR="003267C2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ней  идет убийца мужа</w:t>
      </w:r>
      <w:r w:rsidRPr="00153630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объяснением Прус Ф.И. от 29.12.2023, в котором она подтвердила обстоятельства, указанные в протоколе об а</w:t>
      </w:r>
      <w:r w:rsidRPr="00153630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дминистративном правонарушении.</w:t>
      </w:r>
    </w:p>
    <w:p w:rsidR="00153630" w:rsidRPr="00153630" w:rsidP="001536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3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</w:t>
      </w:r>
      <w:r w:rsidRPr="0015363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содержат.</w:t>
      </w:r>
    </w:p>
    <w:p w:rsidR="00153630" w:rsidRPr="00153630" w:rsidP="00153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3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Оценивая доказательства в их совокупности, мировой судья считает, что виновность Прус Ф.И. в совершении административного правонарушения, предусмотренного ст. 19.13 Кодекса РФ об АП, доказана. </w:t>
      </w:r>
    </w:p>
    <w:p w:rsidR="00153630" w:rsidRPr="00153630" w:rsidP="001536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36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назначении наказания мировой судья учитывает хар</w:t>
      </w:r>
      <w:r w:rsidRPr="00153630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актер совершенного административного правонарушения, личность виновной, отсутствие смягчающих и отягчающих административную ответственность обстоятельств, и приходит к выводу, что наказание необходимо назначить в виде административного штрафа.</w:t>
      </w:r>
    </w:p>
    <w:p w:rsidR="00153630" w:rsidRPr="00153630" w:rsidP="001536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363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</w:t>
      </w:r>
      <w:r w:rsidRPr="00153630">
        <w:rPr>
          <w:rFonts w:ascii="Times New Roman" w:eastAsia="Times New Roman" w:hAnsi="Times New Roman" w:cs="Times New Roman"/>
          <w:sz w:val="26"/>
          <w:szCs w:val="26"/>
          <w:lang w:eastAsia="ru-RU"/>
        </w:rPr>
        <w:t>сь ст.ст. 29.9, 29.10 Кодекса РФ об АП, мировой судья</w:t>
      </w:r>
    </w:p>
    <w:p w:rsidR="00153630" w:rsidRPr="00153630" w:rsidP="00153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3630" w:rsidRPr="00153630" w:rsidP="00153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363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ПОСТАНОВИЛ:</w:t>
      </w:r>
    </w:p>
    <w:p w:rsidR="00153630" w:rsidRPr="00153630" w:rsidP="00153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3630" w:rsidRPr="00153630" w:rsidP="001536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36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Прус Фаину Ивановну признать виновной в совершении административного правонарушения, предусмотренного ст. 19.13 Кодекса РФ об АП, и подвергнуть административному наказанию в виде администр</w:t>
      </w:r>
      <w:r w:rsidRPr="00153630">
        <w:rPr>
          <w:rFonts w:ascii="Times New Roman" w:eastAsia="Times New Roman" w:hAnsi="Times New Roman" w:cs="Times New Roman"/>
          <w:sz w:val="26"/>
          <w:szCs w:val="26"/>
          <w:lang w:eastAsia="ru-RU"/>
        </w:rPr>
        <w:t>ативного штрафа в размере 1 000 (одна тысяча) рублей.</w:t>
      </w:r>
    </w:p>
    <w:p w:rsidR="00153630" w:rsidRPr="00153630" w:rsidP="001536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F7498F">
        <w:rPr>
          <w:rFonts w:ascii="Times New Roman" w:eastAsia="Times New Roman" w:hAnsi="Times New Roman" w:cs="Times New Roman"/>
          <w:color w:val="006600"/>
          <w:sz w:val="26"/>
          <w:szCs w:val="26"/>
          <w:lang w:eastAsia="ru-RU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F7498F">
        <w:rPr>
          <w:rFonts w:ascii="Times New Roman" w:eastAsia="Times New Roman" w:hAnsi="Times New Roman" w:cs="Times New Roman"/>
          <w:color w:val="006600"/>
          <w:sz w:val="26"/>
          <w:szCs w:val="26"/>
          <w:lang w:val="en-US" w:eastAsia="ru-RU"/>
        </w:rPr>
        <w:t>D</w:t>
      </w:r>
      <w:r w:rsidRPr="00F7498F">
        <w:rPr>
          <w:rFonts w:ascii="Times New Roman" w:eastAsia="Times New Roman" w:hAnsi="Times New Roman" w:cs="Times New Roman"/>
          <w:color w:val="006600"/>
          <w:sz w:val="26"/>
          <w:szCs w:val="26"/>
          <w:lang w:eastAsia="ru-RU"/>
        </w:rPr>
        <w:t>08080, КПП 860101001, ИНН 86</w:t>
      </w:r>
      <w:r w:rsidRPr="00F7498F">
        <w:rPr>
          <w:rFonts w:ascii="Times New Roman" w:eastAsia="Times New Roman" w:hAnsi="Times New Roman" w:cs="Times New Roman"/>
          <w:color w:val="006600"/>
          <w:sz w:val="26"/>
          <w:szCs w:val="26"/>
          <w:lang w:eastAsia="ru-RU"/>
        </w:rPr>
        <w:t>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</w:t>
      </w:r>
      <w:r w:rsidRPr="00F7498F">
        <w:rPr>
          <w:rFonts w:ascii="Times New Roman" w:eastAsia="Times New Roman" w:hAnsi="Times New Roman" w:cs="Times New Roman"/>
          <w:color w:val="660066"/>
          <w:sz w:val="26"/>
          <w:szCs w:val="26"/>
          <w:lang w:eastAsia="ru-RU"/>
        </w:rPr>
        <w:t>,</w:t>
      </w:r>
      <w:r w:rsidRPr="00F74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7498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КБК 72011601193010013140,</w:t>
      </w:r>
      <w:r w:rsidRPr="00F74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7498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идентифика</w:t>
      </w:r>
      <w:r w:rsidRPr="00F7498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тор </w:t>
      </w:r>
      <w:r w:rsidRPr="00D37AB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0412365400465001552419175</w:t>
      </w:r>
      <w:r w:rsidRPr="0015363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</w:t>
      </w:r>
    </w:p>
    <w:p w:rsidR="00153630" w:rsidRPr="00153630" w:rsidP="001536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363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 w:rsidRPr="00153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 рассрочки, предусмотренных </w:t>
      </w:r>
      <w:hyperlink w:anchor="sub_315" w:history="1">
        <w:r w:rsidRPr="0015363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ст. 31.5</w:t>
        </w:r>
      </w:hyperlink>
      <w:r w:rsidRPr="00153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 РФ об АП.</w:t>
      </w:r>
    </w:p>
    <w:p w:rsidR="00153630" w:rsidRPr="00153630" w:rsidP="00153630">
      <w:pPr>
        <w:tabs>
          <w:tab w:val="left" w:pos="540"/>
        </w:tabs>
        <w:spacing w:after="0" w:line="240" w:lineRule="auto"/>
        <w:ind w:right="28" w:firstLine="540"/>
        <w:jc w:val="both"/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</w:pPr>
      <w:r w:rsidRPr="00153630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</w:t>
      </w:r>
      <w:r w:rsidRPr="00153630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 постановление.</w:t>
      </w:r>
    </w:p>
    <w:p w:rsidR="00153630" w:rsidRPr="00153630" w:rsidP="0015363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3630" w:rsidRPr="00153630" w:rsidP="001536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</w:p>
    <w:p w:rsidR="00153630" w:rsidRPr="00153630" w:rsidP="001536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3630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</w:t>
      </w:r>
      <w:r w:rsidRPr="001536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536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536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536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536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536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536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536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Е.В. Аксенова </w:t>
      </w:r>
    </w:p>
    <w:p w:rsidR="00153630" w:rsidRPr="00153630" w:rsidP="001536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3630" w:rsidRPr="00153630" w:rsidP="0015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</w:p>
    <w:p w:rsidR="00E26049"/>
    <w:sectPr w:rsidSect="0018178D">
      <w:headerReference w:type="even" r:id="rId4"/>
      <w:headerReference w:type="default" r:id="rId5"/>
      <w:pgSz w:w="11906" w:h="16838"/>
      <w:pgMar w:top="426" w:right="794" w:bottom="426" w:left="147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3169D" w:rsidP="00F365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316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3169D" w:rsidP="00F365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0DB3">
      <w:rPr>
        <w:rStyle w:val="PageNumber"/>
        <w:noProof/>
      </w:rPr>
      <w:t>2</w:t>
    </w:r>
    <w:r>
      <w:rPr>
        <w:rStyle w:val="PageNumber"/>
      </w:rPr>
      <w:fldChar w:fldCharType="end"/>
    </w:r>
  </w:p>
  <w:p w:rsidR="00C316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AB"/>
    <w:rsid w:val="00153630"/>
    <w:rsid w:val="00196B84"/>
    <w:rsid w:val="003267C2"/>
    <w:rsid w:val="008F002B"/>
    <w:rsid w:val="00907B10"/>
    <w:rsid w:val="009D0DB3"/>
    <w:rsid w:val="00A45C6C"/>
    <w:rsid w:val="00C3169D"/>
    <w:rsid w:val="00D37AB4"/>
    <w:rsid w:val="00DA25AB"/>
    <w:rsid w:val="00E26049"/>
    <w:rsid w:val="00F36565"/>
    <w:rsid w:val="00F7498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3A4CD42-E510-49E8-9D7D-8051A7CE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1536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Верхний колонтитул Знак"/>
    <w:basedOn w:val="DefaultParagraphFont"/>
    <w:link w:val="Header"/>
    <w:rsid w:val="001536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153630"/>
  </w:style>
  <w:style w:type="paragraph" w:styleId="BalloonText">
    <w:name w:val="Balloon Text"/>
    <w:basedOn w:val="Normal"/>
    <w:link w:val="a0"/>
    <w:uiPriority w:val="99"/>
    <w:semiHidden/>
    <w:unhideWhenUsed/>
    <w:rsid w:val="00196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196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